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2018年度农机购置补贴信息公告（第一批）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 xml:space="preserve"> 建平县</w:t>
      </w:r>
      <w:r>
        <w:rPr>
          <w:rFonts w:ascii="宋体" w:hAnsi="宋体" w:cs="Tahoma"/>
          <w:sz w:val="28"/>
          <w:szCs w:val="28"/>
        </w:rPr>
        <w:t>201</w:t>
      </w:r>
      <w:r>
        <w:rPr>
          <w:rFonts w:hint="eastAsia" w:ascii="宋体" w:hAnsi="宋体" w:cs="Tahoma"/>
          <w:sz w:val="28"/>
          <w:szCs w:val="28"/>
        </w:rPr>
        <w:t>8</w:t>
      </w:r>
      <w:r>
        <w:rPr>
          <w:rFonts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</w:rPr>
        <w:t>中央农机购置补贴分配</w:t>
      </w:r>
      <w:r>
        <w:rPr>
          <w:rFonts w:ascii="宋体" w:hAnsi="宋体" w:cs="Arial"/>
          <w:sz w:val="28"/>
          <w:szCs w:val="28"/>
        </w:rPr>
        <w:t>资金</w:t>
      </w:r>
      <w:r>
        <w:rPr>
          <w:rFonts w:hint="eastAsia" w:ascii="宋体" w:hAnsi="宋体"/>
          <w:sz w:val="28"/>
          <w:szCs w:val="28"/>
        </w:rPr>
        <w:t>1900.445</w:t>
      </w:r>
      <w:r>
        <w:rPr>
          <w:rFonts w:ascii="宋体" w:hAnsi="宋体" w:cs="Arial"/>
          <w:sz w:val="28"/>
          <w:szCs w:val="28"/>
        </w:rPr>
        <w:t>万元</w:t>
      </w:r>
      <w:r>
        <w:rPr>
          <w:rFonts w:hint="eastAsia" w:ascii="宋体" w:hAnsi="宋体" w:cs="Arial"/>
          <w:sz w:val="28"/>
          <w:szCs w:val="28"/>
        </w:rPr>
        <w:t>，其中2017年结余0.445万元，拨入2017年补贴系统675.034万元，截止2018年11月30日,在2017年补贴系统使用资金616.184万元，结余资金58.85万元转入2018年补贴系统。2018年补贴系统实际分配资金1284.261万元，截止2019年1月28日已结算资金671.904万元，</w:t>
      </w:r>
      <w:r>
        <w:rPr>
          <w:rFonts w:ascii="宋体" w:hAnsi="宋体" w:cs="Arial"/>
          <w:sz w:val="28"/>
          <w:szCs w:val="28"/>
        </w:rPr>
        <w:t>共补贴机具</w:t>
      </w:r>
      <w:r>
        <w:rPr>
          <w:rFonts w:hint="eastAsia" w:ascii="宋体" w:hAnsi="宋体" w:cs="Tahoma"/>
          <w:sz w:val="28"/>
          <w:szCs w:val="28"/>
        </w:rPr>
        <w:t>474</w:t>
      </w:r>
      <w:r>
        <w:rPr>
          <w:rFonts w:ascii="宋体" w:hAnsi="宋体" w:cs="Arial"/>
          <w:sz w:val="28"/>
          <w:szCs w:val="28"/>
        </w:rPr>
        <w:t>台套。其中：动力机械</w:t>
      </w:r>
      <w:r>
        <w:rPr>
          <w:rFonts w:hint="eastAsia" w:ascii="宋体" w:hAnsi="宋体" w:cs="Tahoma"/>
          <w:sz w:val="28"/>
          <w:szCs w:val="28"/>
        </w:rPr>
        <w:t>279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</w:t>
      </w:r>
      <w:r>
        <w:rPr>
          <w:rFonts w:ascii="宋体" w:hAnsi="宋体" w:cs="Arial"/>
          <w:sz w:val="28"/>
          <w:szCs w:val="28"/>
        </w:rPr>
        <w:t>耕整地机械</w:t>
      </w:r>
      <w:r>
        <w:rPr>
          <w:rFonts w:hint="eastAsia" w:ascii="宋体" w:hAnsi="宋体" w:cs="Tahoma"/>
          <w:sz w:val="28"/>
          <w:szCs w:val="28"/>
        </w:rPr>
        <w:t>48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</w:t>
      </w:r>
      <w:r>
        <w:rPr>
          <w:rFonts w:ascii="宋体" w:hAnsi="宋体" w:cs="Arial"/>
          <w:sz w:val="28"/>
          <w:szCs w:val="28"/>
        </w:rPr>
        <w:t>种植施肥机械</w:t>
      </w:r>
      <w:r>
        <w:rPr>
          <w:rFonts w:hint="eastAsia" w:ascii="宋体" w:hAnsi="宋体" w:cs="Tahoma"/>
          <w:sz w:val="28"/>
          <w:szCs w:val="28"/>
        </w:rPr>
        <w:t>105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Tahoma"/>
          <w:sz w:val="28"/>
          <w:szCs w:val="28"/>
        </w:rPr>
        <w:t>；田间管理机械23台，</w:t>
      </w:r>
      <w:r>
        <w:rPr>
          <w:rFonts w:ascii="宋体" w:hAnsi="宋体" w:cs="Arial"/>
          <w:sz w:val="28"/>
          <w:szCs w:val="28"/>
        </w:rPr>
        <w:t>收获机械</w:t>
      </w:r>
      <w:r>
        <w:rPr>
          <w:rFonts w:hint="eastAsia" w:ascii="宋体" w:hAnsi="宋体" w:cs="Tahoma"/>
          <w:sz w:val="28"/>
          <w:szCs w:val="28"/>
        </w:rPr>
        <w:t>11</w:t>
      </w:r>
      <w:r>
        <w:rPr>
          <w:rFonts w:ascii="宋体" w:hAnsi="宋体" w:cs="Arial"/>
          <w:sz w:val="28"/>
          <w:szCs w:val="28"/>
        </w:rPr>
        <w:t>台</w:t>
      </w:r>
      <w:r>
        <w:rPr>
          <w:rFonts w:hint="eastAsia" w:ascii="宋体" w:hAnsi="宋体" w:cs="Arial"/>
          <w:sz w:val="28"/>
          <w:szCs w:val="28"/>
        </w:rPr>
        <w:t>；收获后处理机械8台；</w:t>
      </w:r>
      <w:r>
        <w:rPr>
          <w:rFonts w:ascii="宋体" w:hAnsi="宋体" w:cs="Arial"/>
          <w:sz w:val="28"/>
          <w:szCs w:val="28"/>
        </w:rPr>
        <w:t>受益农户及合作组织</w:t>
      </w:r>
      <w:r>
        <w:rPr>
          <w:rFonts w:hint="eastAsia" w:ascii="宋体" w:hAnsi="宋体" w:cs="Tahoma"/>
          <w:sz w:val="28"/>
          <w:szCs w:val="28"/>
        </w:rPr>
        <w:t>414</w:t>
      </w:r>
      <w:r>
        <w:rPr>
          <w:rFonts w:ascii="宋体" w:hAnsi="宋体" w:cs="Arial"/>
          <w:sz w:val="28"/>
          <w:szCs w:val="28"/>
        </w:rPr>
        <w:t>户</w:t>
      </w:r>
      <w:r>
        <w:rPr>
          <w:rFonts w:hint="eastAsia" w:ascii="宋体" w:hAnsi="宋体" w:cs="Arial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建平县农机办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2019年1月28日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CA"/>
    <w:rsid w:val="001D3FCA"/>
    <w:rsid w:val="003048DC"/>
    <w:rsid w:val="003B054B"/>
    <w:rsid w:val="0040212F"/>
    <w:rsid w:val="00522186"/>
    <w:rsid w:val="005D1CEC"/>
    <w:rsid w:val="006C7576"/>
    <w:rsid w:val="0086534D"/>
    <w:rsid w:val="008E4F35"/>
    <w:rsid w:val="009F4B6F"/>
    <w:rsid w:val="00A4088E"/>
    <w:rsid w:val="00A92BB4"/>
    <w:rsid w:val="00CF2950"/>
    <w:rsid w:val="00D84860"/>
    <w:rsid w:val="00E334C4"/>
    <w:rsid w:val="00E73431"/>
    <w:rsid w:val="00FA285E"/>
    <w:rsid w:val="00FB06C3"/>
    <w:rsid w:val="00FC6BEB"/>
    <w:rsid w:val="27B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35</TotalTime>
  <ScaleCrop>false</ScaleCrop>
  <LinksUpToDate>false</LinksUpToDate>
  <CharactersWithSpaces>354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2017-12-14T03:18:00Z</dcterms:created>
  <dc:creator>微软用户</dc:creator>
  <cp:lastModifiedBy>大漠沙如雪</cp:lastModifiedBy>
  <dcterms:modified xsi:type="dcterms:W3CDTF">2019-02-21T01:58:13Z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